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bookmarkStart w:id="0" w:name="_GoBack"/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CGB2025060</w:t>
      </w:r>
      <w:bookmarkEnd w:id="0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>排污许可证检测与执行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eastAsia="zh-CN"/>
        </w:rPr>
        <w:t>项目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5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913"/>
        <w:gridCol w:w="797"/>
        <w:gridCol w:w="853"/>
        <w:gridCol w:w="3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91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79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85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343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排污许可证检测与执行项目</w:t>
            </w:r>
          </w:p>
        </w:tc>
        <w:tc>
          <w:tcPr>
            <w:tcW w:w="91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79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853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3437" w:type="dxa"/>
            <w:vAlign w:val="top"/>
          </w:tcPr>
          <w:p>
            <w:pPr>
              <w:numPr>
                <w:ilvl w:val="0"/>
                <w:numId w:val="0"/>
              </w:numPr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vertAlign w:val="baseline"/>
                <w:lang w:val="en-US" w:eastAsia="zh-CN"/>
              </w:rPr>
              <w:t>按照排污许可证要求，需要对废气、废水排放口污染因子开展检测</w:t>
            </w: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资质要求：营业执照应含有安全评价相关项；具有CMA资质，环保检测资质；（2）为方便沟通，保证环保监测的时效性，只接受河南省内单位报名，不接受分公司报价。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2.业绩要求：（1）2021 年以来完成冶金、有色类环保监测项目不少于5 项，完成有中国黄金集团同类项目优先考虑。（2）必须有近 3 年同行业内良好的信誉，没有骗取中标行为和数据造假严重违约；没有处于被责令停业、投标资格被取消、财产被接管、冻结、破产状态；未被部、省、市列入黑名单。（3）3 年内未发生违法生产经营业绩。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3.税率及价格：所有含税价格均为含 6%（允许偏差）增值税专用发</w:t>
      </w:r>
    </w:p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票价格。含税价格包含到河南省三门峡市产业集聚区 209 国道南侧河南中原黄金冶炼厂有限责任公司内指定地点的运输、装卸等费用。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4.质保期：1年</w:t>
      </w:r>
      <w:r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收到检测报告且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8.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9.谈判项目报名单位在“中国执行信息公开网”查询中属失信被执行人的，视为无履约能力，不得报名参加，已报名的视为无效报名。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360" w:lineRule="auto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xZDY2N2Y3YmE0MGZjMThhYjk1MGJiZjhiMzZlMjEifQ=="/>
    <w:docVar w:name="KSO_WPS_MARK_KEY" w:val="494ed6a3-cdd3-49af-a54f-f1292807111b"/>
  </w:docVars>
  <w:rsids>
    <w:rsidRoot w:val="00000000"/>
    <w:rsid w:val="002A7712"/>
    <w:rsid w:val="055F3042"/>
    <w:rsid w:val="08BC1DD1"/>
    <w:rsid w:val="099350CB"/>
    <w:rsid w:val="0D750F3D"/>
    <w:rsid w:val="0FB029A1"/>
    <w:rsid w:val="18001197"/>
    <w:rsid w:val="2D5B6892"/>
    <w:rsid w:val="3B620A15"/>
    <w:rsid w:val="3D522C22"/>
    <w:rsid w:val="47156CFF"/>
    <w:rsid w:val="4D716F40"/>
    <w:rsid w:val="55776743"/>
    <w:rsid w:val="5C490690"/>
    <w:rsid w:val="5CBC5AAE"/>
    <w:rsid w:val="67C35C3F"/>
    <w:rsid w:val="6A6A370E"/>
    <w:rsid w:val="6C990347"/>
    <w:rsid w:val="73470603"/>
    <w:rsid w:val="75082E18"/>
    <w:rsid w:val="7CA97BB7"/>
    <w:rsid w:val="7F090BB3"/>
    <w:rsid w:val="7F6A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713</Characters>
  <Lines>0</Lines>
  <Paragraphs>0</Paragraphs>
  <TotalTime>60</TotalTime>
  <ScaleCrop>false</ScaleCrop>
  <LinksUpToDate>false</LinksUpToDate>
  <CharactersWithSpaces>732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颜静雅</cp:lastModifiedBy>
  <dcterms:modified xsi:type="dcterms:W3CDTF">2025-03-11T02:37:14Z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029366EC3F6049918CC7034D489C4DDD_12</vt:lpwstr>
  </property>
</Properties>
</file>