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yellow"/>
          <w:u w:val="single"/>
          <w:lang w:val="en-US" w:eastAsia="zh-CN"/>
        </w:rPr>
        <w:t>CGB2025170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（磨机衬板更换项目）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3610"/>
        <w:gridCol w:w="1525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检测化验项目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钢衬板安装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钢衬板拆除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钢胶复合衬板安装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钢胶复合衬板拆除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设备安装、修理、维护等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color w:val="FF0000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color w:val="FF0000"/>
          <w:sz w:val="28"/>
          <w:szCs w:val="28"/>
          <w:u w:val="single"/>
          <w:lang w:val="en-US" w:eastAsia="zh-CN"/>
        </w:rPr>
        <w:t>13%（允许偏离）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增值税专用发票价格。含税价格包含施工费、机械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费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、运费、施工人员食宿费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和交通费等本项目全部费用。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质保期：施工完成双方按照国家相关技术标准要求进行验收，合格后签字之日起1年。质保期内，质保期内因质量问题乙方免费提供一切维修服务。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付款方式：施工结束，双方验收合格签字，由甲方结算中心依据实际发生数量和最终含税单价计算结算总价，并出具结算单，乙方开具   全额增值税专用发票，甲方收到发票后一个月内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付清全部结算金额；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响应时效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甲方有相关业务计划时，提前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3-5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通知乙方，乙方按照甲方通知的时间到达现场。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自满足施工条件后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5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日内完工；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FB029A1"/>
    <w:rsid w:val="19984636"/>
    <w:rsid w:val="1C8B4472"/>
    <w:rsid w:val="22F6291E"/>
    <w:rsid w:val="3B620A15"/>
    <w:rsid w:val="3D522C22"/>
    <w:rsid w:val="454F3513"/>
    <w:rsid w:val="47156CFF"/>
    <w:rsid w:val="4D716F40"/>
    <w:rsid w:val="4E6E6C89"/>
    <w:rsid w:val="5C490690"/>
    <w:rsid w:val="6A6A370E"/>
    <w:rsid w:val="70AC432A"/>
    <w:rsid w:val="73470603"/>
    <w:rsid w:val="7C452A76"/>
    <w:rsid w:val="7CA97BB7"/>
    <w:rsid w:val="7F090BB3"/>
    <w:rsid w:val="7F99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5</TotalTime>
  <ScaleCrop>false</ScaleCrop>
  <LinksUpToDate>false</LinksUpToDate>
  <CharactersWithSpaces>487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李海波</cp:lastModifiedBy>
  <dcterms:modified xsi:type="dcterms:W3CDTF">2025-06-10T01:05:10Z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