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YGCG2025135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设备外委修理协议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业务管理部门: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tbl>
      <w:tblPr>
        <w:tblStyle w:val="4"/>
        <w:tblW w:w="900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518"/>
        <w:gridCol w:w="1387"/>
        <w:gridCol w:w="1546"/>
        <w:gridCol w:w="554"/>
        <w:gridCol w:w="1365"/>
        <w:gridCol w:w="30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8"/>
                <w:lang w:val="en-US" w:eastAsia="zh-CN" w:bidi="ar"/>
              </w:rPr>
              <w:t>序号</w:t>
            </w:r>
          </w:p>
        </w:tc>
        <w:tc>
          <w:tcPr>
            <w:tcW w:w="1387" w:type="dxa"/>
            <w:tcBorders>
              <w:top w:val="single" w:color="000000" w:sz="8" w:space="0"/>
              <w:left w:val="single" w:color="auto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8"/>
                <w:lang w:val="en-US" w:eastAsia="zh-CN" w:bidi="ar"/>
              </w:rPr>
              <w:t>材料名称</w:t>
            </w:r>
          </w:p>
        </w:tc>
        <w:tc>
          <w:tcPr>
            <w:tcW w:w="346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lang w:val="en-US" w:eastAsia="zh-CN" w:bidi="ar"/>
              </w:rPr>
              <w:t>加工费(元/Kg)</w:t>
            </w:r>
          </w:p>
        </w:tc>
        <w:tc>
          <w:tcPr>
            <w:tcW w:w="3092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6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7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lang w:val="en-US" w:eastAsia="zh-CN" w:bidi="ar"/>
              </w:rPr>
              <w:t>50Kg以上 (含50Kg)</w:t>
            </w:r>
          </w:p>
        </w:tc>
        <w:tc>
          <w:tcPr>
            <w:tcW w:w="191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lang w:val="en-US" w:eastAsia="zh-CN" w:bidi="ar"/>
              </w:rPr>
              <w:t>50Kg以下</w:t>
            </w:r>
          </w:p>
        </w:tc>
        <w:tc>
          <w:tcPr>
            <w:tcW w:w="30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毛重计算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64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lang w:val="en-US" w:eastAsia="zh-CN" w:bidi="ar"/>
              </w:rPr>
              <w:t>316L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2" w:type="dxa"/>
            <w:vMerge w:val="restart"/>
            <w:tcBorders>
              <w:top w:val="nil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jc w:val="left"/>
              <w:rPr>
                <w:rFonts w:hint="eastAsia"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轴类.。</w:t>
            </w:r>
          </w:p>
          <w:p>
            <w:pPr>
              <w:numPr>
                <w:ilvl w:val="0"/>
                <w:numId w:val="3"/>
              </w:numPr>
              <w:ind w:left="0" w:leftChars="0" w:firstLine="0" w:firstLineChars="0"/>
              <w:jc w:val="both"/>
              <w:rPr>
                <w:rFonts w:hint="eastAsia"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法兰类。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3，叶片.平板类。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6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2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6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lang w:val="en-US" w:eastAsia="zh-CN" w:bidi="ar"/>
              </w:rPr>
              <w:t>碳钢件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2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06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lang w:val="en-US" w:eastAsia="zh-CN" w:bidi="ar"/>
              </w:rPr>
              <w:t>铸钢件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2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lang w:val="en-US" w:eastAsia="zh-CN" w:bidi="ar"/>
              </w:rPr>
              <w:t>铸铁件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2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008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型号、规格、材质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单价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(元)</w:t>
            </w: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维修小减速机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SA57-1/73.7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台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拆装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、清洗、维修、调试、运输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阳极炉母模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具上盖板钻孔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圆盘铸模下洗25MM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件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铣平面、研磨、镗孔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维修螺旋输送机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DN400*3800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9"/>
                <w:sz w:val="18"/>
                <w:szCs w:val="18"/>
                <w:lang w:val="en-US" w:eastAsia="zh-CN" w:bidi="ar"/>
              </w:rPr>
              <w:t>换螺旋轴，加长筒体，溢流口。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维修圆盘斜齿轮 减速机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B3SV6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拆卸上下外壳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，里外清洗，更换骨架油封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密封胶，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更换一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三级轴承。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三级齿轮拆卸更换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，调试.运输。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维修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滚筒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630*1400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拆装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，维修，调试，运输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油冷却器修复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722.627TY805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套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拆卸、清洗、维修、安装、调试、运输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承重梁维修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φ100*1500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件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维修、运输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维修压紧缸缸体组件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套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清洗、金属修复剂涂装、内孔内磨镀铬。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螺旋减速机维修（含一、二级齿轮轴）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R167 DV250M4/TF/V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拆卸、清洗、维修、安装、调试、运输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行车阳极钩维修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18*45*150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阳极钩胎具制作、气体加热、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油压机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调校、阳极钩附件的拆卸、安装、运输等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搅拌轴维修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36000/650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预热、堆焊、保温、调 质、加工100*200挡圈 件找正、安装、运输等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减速机维修(含输 出轴齿轮、油封)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GRF137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拆卸轴承、预热、堆焊、调试、保温、调质、加工、调校、运输等。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13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天车主轮维修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20T行吊行走大轮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套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预热、堆焊、保温、调 质、加工、调校、运输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14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天车主轮端盖维 修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φ380*200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件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精铸调质加工组对安装 运输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螺旋轴 修复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3800*500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预热、堆焊、保温、调 质、加工、调校、运输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16</w:t>
            </w:r>
          </w:p>
        </w:tc>
        <w:tc>
          <w:tcPr>
            <w:tcW w:w="190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天车中硬圆柱齿轮减速机维修</w:t>
            </w:r>
          </w:p>
        </w:tc>
        <w:tc>
          <w:tcPr>
            <w:tcW w:w="15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ZQA1000-40.V</w:t>
            </w:r>
          </w:p>
        </w:tc>
        <w:tc>
          <w:tcPr>
            <w:tcW w:w="5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拆卸上下外壳、更换一二三级轴承。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二三级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齿轮拆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卸更换。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17</w:t>
            </w:r>
          </w:p>
        </w:tc>
        <w:tc>
          <w:tcPr>
            <w:tcW w:w="190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天车减速机轴端 压盖维修</w:t>
            </w:r>
          </w:p>
        </w:tc>
        <w:tc>
          <w:tcPr>
            <w:tcW w:w="15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20*810,内调轮</w:t>
            </w:r>
          </w:p>
        </w:tc>
        <w:tc>
          <w:tcPr>
            <w:tcW w:w="5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KMTQMN6精铸，调质，压盖外圈加工，内调节轮制作加工组装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M80*860</w:t>
            </w:r>
          </w:p>
        </w:tc>
        <w:tc>
          <w:tcPr>
            <w:tcW w:w="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18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天车大从动轮维 修(含角箱座压盖 )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20T行吊行走从轮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预热、堆焊、保温、调 质、加工、调校、运输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19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行车轮角向轴承 座维修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φ450*180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件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精铸调质加工组对安装 运输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天车卷筒维修(含 压板压盖)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20T行吊大卷筒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预热、堆焊、保温、调 质、加工、调校、运输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0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sz w:val="28"/>
                <w:szCs w:val="28"/>
              </w:rPr>
              <w:t>合计：大写</w:t>
            </w:r>
            <w:r>
              <w:rPr>
                <w:rFonts w:hint="eastAsia"/>
                <w:sz w:val="28"/>
                <w:szCs w:val="28"/>
                <w:lang w:eastAsia="zh-CN"/>
              </w:rPr>
              <w:t>；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元</w:t>
            </w:r>
            <w:r>
              <w:rPr>
                <w:rFonts w:hint="eastAsia"/>
                <w:sz w:val="28"/>
                <w:szCs w:val="28"/>
              </w:rPr>
              <w:t>整。</w:t>
            </w: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</w:rPr>
              <w:t>小写；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/>
                <w:sz w:val="28"/>
                <w:szCs w:val="28"/>
              </w:rPr>
              <w:t>元）</w:t>
            </w:r>
          </w:p>
        </w:tc>
      </w:tr>
    </w:tbl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机械设备制造加工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；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含税价格包含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制造、运输、装卸等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费用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4.质量要求：包括但不限于甲方要求及国家相关标准执行。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5.质保期：到货验收合格后一年为质保期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到货验收合格后，按甲方相关结算、报销制度执行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具体以业务管理部门实际通知开工日期开始计算，以生产部门实际要求检修工期为准。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8.报名单位需在报名表中注明报名项目名称。将谈判文件（包含营业执照、法人身份证明书及身份证复印件。授权委托书及身份证复印件等）一同发至邮箱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instrText xml:space="preserve"> HYPERLINK "mailto:fkb@zysmelter.comyouxiang" </w:instrTex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separate"/>
      </w:r>
      <w:r>
        <w:rPr>
          <w:rStyle w:val="7"/>
          <w:rFonts w:hint="eastAsia" w:ascii="仿宋" w:hAnsi="仿宋" w:eastAsia="仿宋" w:cs="仿宋"/>
          <w:sz w:val="28"/>
          <w:szCs w:val="28"/>
          <w:lang w:val="en-US" w:eastAsia="zh-CN"/>
        </w:rPr>
        <w:t>fkb@zysmelter.com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，邮件主题统一格式为[项目名称]+[供应商全称]。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10.谈判项目报名单位在“中国执行信息公开网”查询中属失信被执行人的，视为无履约能力，不得报名参加，已报名的视为无效报名。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11.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2520" w:firstLineChars="900"/>
        <w:jc w:val="left"/>
        <w:rPr>
          <w:rFonts w:hint="default" w:ascii="仿宋" w:hAnsi="仿宋" w:eastAsia="仿宋" w:cs="仿宋"/>
          <w:color w:val="000000"/>
          <w:w w:val="10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52B62B9"/>
    <w:multiLevelType w:val="singleLevel"/>
    <w:tmpl w:val="252B62B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5MDNiMmM5OTdiNmMyNDk0ZTdjMThlNDEwM2I5OWMifQ=="/>
  </w:docVars>
  <w:rsids>
    <w:rsidRoot w:val="00000000"/>
    <w:rsid w:val="010A14CF"/>
    <w:rsid w:val="02EA4873"/>
    <w:rsid w:val="03127926"/>
    <w:rsid w:val="04671EF4"/>
    <w:rsid w:val="046F3155"/>
    <w:rsid w:val="055F3042"/>
    <w:rsid w:val="05A97997"/>
    <w:rsid w:val="07222878"/>
    <w:rsid w:val="080C0DE8"/>
    <w:rsid w:val="08BC1DD1"/>
    <w:rsid w:val="0A633666"/>
    <w:rsid w:val="0AB66BBC"/>
    <w:rsid w:val="0C7D3510"/>
    <w:rsid w:val="0D6E009B"/>
    <w:rsid w:val="0E715F49"/>
    <w:rsid w:val="0EFC1FA5"/>
    <w:rsid w:val="0FB029A1"/>
    <w:rsid w:val="0FB86276"/>
    <w:rsid w:val="109E0A4B"/>
    <w:rsid w:val="1134315E"/>
    <w:rsid w:val="127B54E8"/>
    <w:rsid w:val="13693592"/>
    <w:rsid w:val="149C34F4"/>
    <w:rsid w:val="1578764D"/>
    <w:rsid w:val="15C825A8"/>
    <w:rsid w:val="16153E8A"/>
    <w:rsid w:val="182A415C"/>
    <w:rsid w:val="18941CD2"/>
    <w:rsid w:val="19EC0A79"/>
    <w:rsid w:val="1B1A7868"/>
    <w:rsid w:val="21EB75C0"/>
    <w:rsid w:val="229E4EB3"/>
    <w:rsid w:val="234C4E06"/>
    <w:rsid w:val="23B720F8"/>
    <w:rsid w:val="23CD03C9"/>
    <w:rsid w:val="261A02E3"/>
    <w:rsid w:val="27C34AE5"/>
    <w:rsid w:val="2BA07F9B"/>
    <w:rsid w:val="3714661A"/>
    <w:rsid w:val="371B2276"/>
    <w:rsid w:val="386E44E9"/>
    <w:rsid w:val="38D17518"/>
    <w:rsid w:val="38F11583"/>
    <w:rsid w:val="39E9498A"/>
    <w:rsid w:val="3B620A15"/>
    <w:rsid w:val="3B64270E"/>
    <w:rsid w:val="3CEC4BFF"/>
    <w:rsid w:val="3D522C22"/>
    <w:rsid w:val="3E55633E"/>
    <w:rsid w:val="3ECC6C3E"/>
    <w:rsid w:val="3ECF60F0"/>
    <w:rsid w:val="444E6DE3"/>
    <w:rsid w:val="453121CD"/>
    <w:rsid w:val="45A55DFD"/>
    <w:rsid w:val="45B133F0"/>
    <w:rsid w:val="463B050F"/>
    <w:rsid w:val="47156CFF"/>
    <w:rsid w:val="47262F6D"/>
    <w:rsid w:val="473334EF"/>
    <w:rsid w:val="4BDC6398"/>
    <w:rsid w:val="4D716F40"/>
    <w:rsid w:val="4D7C38E7"/>
    <w:rsid w:val="4EC43D39"/>
    <w:rsid w:val="50701184"/>
    <w:rsid w:val="533832DF"/>
    <w:rsid w:val="53DF2BAD"/>
    <w:rsid w:val="55286102"/>
    <w:rsid w:val="556F788D"/>
    <w:rsid w:val="558D41B7"/>
    <w:rsid w:val="57B14B46"/>
    <w:rsid w:val="5A916B91"/>
    <w:rsid w:val="5C381321"/>
    <w:rsid w:val="5C490690"/>
    <w:rsid w:val="5E5456EC"/>
    <w:rsid w:val="5EE611DF"/>
    <w:rsid w:val="5F204209"/>
    <w:rsid w:val="62637F24"/>
    <w:rsid w:val="630121F6"/>
    <w:rsid w:val="64611B6B"/>
    <w:rsid w:val="68386205"/>
    <w:rsid w:val="68DC081C"/>
    <w:rsid w:val="68F760C0"/>
    <w:rsid w:val="6A6A370E"/>
    <w:rsid w:val="6CD05853"/>
    <w:rsid w:val="6E4A7901"/>
    <w:rsid w:val="6FE960C1"/>
    <w:rsid w:val="73470603"/>
    <w:rsid w:val="73C977A4"/>
    <w:rsid w:val="74E225E4"/>
    <w:rsid w:val="75720FA8"/>
    <w:rsid w:val="75D44EF5"/>
    <w:rsid w:val="76BF6E30"/>
    <w:rsid w:val="77F824E9"/>
    <w:rsid w:val="79F5267C"/>
    <w:rsid w:val="7ADD1F7E"/>
    <w:rsid w:val="7CA97BB7"/>
    <w:rsid w:val="7EC4722A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2"/>
      <w:lang w:val="en-US" w:eastAsia="zh-CN" w:bidi="ar-SA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8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19"/>
      <w:szCs w:val="19"/>
      <w:u w:val="none"/>
    </w:rPr>
  </w:style>
  <w:style w:type="character" w:customStyle="1" w:styleId="9">
    <w:name w:val="font71"/>
    <w:basedOn w:val="6"/>
    <w:autoRedefine/>
    <w:qFormat/>
    <w:uiPriority w:val="0"/>
    <w:rPr>
      <w:rFonts w:hint="eastAsia" w:ascii="宋体" w:hAnsi="宋体" w:eastAsia="宋体" w:cs="宋体"/>
      <w:color w:val="000000"/>
      <w:sz w:val="17"/>
      <w:szCs w:val="17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846</Words>
  <Characters>908</Characters>
  <Lines>0</Lines>
  <Paragraphs>0</Paragraphs>
  <TotalTime>31</TotalTime>
  <ScaleCrop>false</ScaleCrop>
  <LinksUpToDate>false</LinksUpToDate>
  <CharactersWithSpaces>932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胖逗</cp:lastModifiedBy>
  <cp:lastPrinted>2024-12-02T08:32:00Z</cp:lastPrinted>
  <dcterms:modified xsi:type="dcterms:W3CDTF">2025-07-29T08:50:54Z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eyJoZGlkIjoiNmQyZGJhMmY3OGYxYjE3N2NkYmRiZTYzMTA3MDgyMjciLCJ1c2VySWQiOiIzODM3NzEyNTgifQ==</vt:lpwstr>
  </property>
</Properties>
</file>