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6312"/>
      <w:r>
        <w:rPr>
          <w:rFonts w:hint="eastAsia" w:hAnsi="宋体"/>
          <w:b/>
          <w:bCs/>
          <w:color w:val="auto"/>
        </w:rPr>
        <w:t>第六章 附  件</w:t>
      </w:r>
      <w:bookmarkEnd w:id="0"/>
    </w:p>
    <w:p>
      <w:pPr>
        <w:pStyle w:val="9"/>
        <w:rPr>
          <w:rFonts w:ascii="Times New Roman" w:hAnsi="Times New Roman"/>
          <w:color w:val="auto"/>
        </w:rPr>
      </w:pPr>
      <w:bookmarkStart w:id="1" w:name="_Toc20890"/>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ascii="Times New Roman" w:hAnsi="Times New Roman" w:eastAsia="宋体" w:cs="Arial"/>
          <w:bCs/>
          <w:color w:val="auto"/>
          <w:sz w:val="24"/>
          <w:u w:val="single"/>
          <w:lang w:val="en-US" w:eastAsia="zh-CN"/>
        </w:rPr>
        <w:t xml:space="preserve">                 </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16000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9"/>
        <w:rPr>
          <w:rFonts w:ascii="Times New Roman" w:hAnsi="Times New Roman"/>
          <w:color w:val="auto"/>
        </w:rPr>
      </w:pPr>
      <w:bookmarkStart w:id="3" w:name="_Toc409429599"/>
      <w:bookmarkStart w:id="4" w:name="_Toc18035"/>
      <w:bookmarkStart w:id="5" w:name="_Toc29390"/>
      <w:r>
        <w:rPr>
          <w:rFonts w:ascii="Times New Roman" w:hAnsi="宋体"/>
          <w:color w:val="auto"/>
        </w:rPr>
        <w:t>附件二</w:t>
      </w:r>
      <w:bookmarkEnd w:id="3"/>
      <w:bookmarkEnd w:id="4"/>
      <w:bookmarkEnd w:id="5"/>
    </w:p>
    <w:p>
      <w:pPr>
        <w:spacing w:after="100" w:line="580" w:lineRule="exact"/>
        <w:jc w:val="center"/>
        <w:rPr>
          <w:rFonts w:hint="eastAsia" w:hAnsi="宋体"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jc w:val="both"/>
        <w:rPr>
          <w:rFonts w:hint="default" w:eastAsia="宋体"/>
          <w:bCs/>
          <w:color w:val="FF0000"/>
          <w:spacing w:val="8"/>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FF0000"/>
          <w:spacing w:val="-10"/>
          <w:sz w:val="24"/>
          <w:lang w:eastAsia="zh-CN"/>
        </w:rPr>
        <w:t xml:space="preserve"> </w:t>
      </w:r>
      <w:r>
        <w:rPr>
          <w:rFonts w:hint="eastAsia" w:hAnsi="宋体"/>
          <w:b/>
          <w:bCs/>
          <w:color w:val="FF0000"/>
          <w:spacing w:val="-10"/>
          <w:sz w:val="24"/>
          <w:lang w:val="en-US" w:eastAsia="zh-CN"/>
        </w:rPr>
        <w:t xml:space="preserve">   </w:t>
      </w:r>
      <w:r>
        <w:rPr>
          <w:rFonts w:hAnsi="宋体"/>
          <w:b/>
          <w:bCs/>
          <w:color w:val="auto"/>
          <w:spacing w:val="-10"/>
          <w:sz w:val="24"/>
        </w:rPr>
        <w:t>招标编号：</w:t>
      </w:r>
      <w:r>
        <w:rPr>
          <w:rFonts w:hint="eastAsia" w:cs="Arial"/>
          <w:b/>
          <w:bCs w:val="0"/>
          <w:color w:val="auto"/>
          <w:sz w:val="24"/>
          <w:u w:val="single"/>
          <w:lang w:val="en-US" w:eastAsia="zh-CN"/>
        </w:rPr>
        <w:t>ZYYL-ZB2025107</w:t>
      </w:r>
    </w:p>
    <w:tbl>
      <w:tblPr>
        <w:tblStyle w:val="10"/>
        <w:tblW w:w="157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473"/>
        <w:gridCol w:w="2742"/>
        <w:gridCol w:w="1029"/>
        <w:gridCol w:w="1029"/>
        <w:gridCol w:w="1904"/>
        <w:gridCol w:w="2250"/>
        <w:gridCol w:w="1743"/>
        <w:gridCol w:w="17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7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宋体" w:eastAsia="宋体" w:cs="Times New Roman"/>
                <w:b/>
                <w:bCs/>
                <w:color w:val="auto"/>
                <w:spacing w:val="8"/>
                <w:kern w:val="2"/>
                <w:sz w:val="28"/>
                <w:szCs w:val="28"/>
                <w:lang w:val="en-US" w:eastAsia="zh-CN" w:bidi="ar-SA"/>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lang w:val="en-US" w:eastAsia="zh-CN"/>
              </w:rPr>
            </w:pPr>
            <w:r>
              <w:rPr>
                <w:rFonts w:hint="eastAsia" w:hAnsi="宋体"/>
                <w:b/>
                <w:bCs/>
                <w:color w:val="auto"/>
                <w:spacing w:val="8"/>
                <w:sz w:val="28"/>
                <w:szCs w:val="28"/>
                <w:lang w:val="en-US" w:eastAsia="zh-CN"/>
              </w:rPr>
              <w:t>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auto"/>
                <w:spacing w:val="8"/>
                <w:sz w:val="24"/>
              </w:rPr>
            </w:pPr>
            <w:r>
              <w:rPr>
                <w:rFonts w:hint="eastAsia" w:hAnsi="宋体"/>
                <w:b/>
                <w:caps/>
                <w:color w:val="auto"/>
                <w:sz w:val="24"/>
              </w:rPr>
              <w:t>1</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黑体"/>
                <w:color w:val="auto"/>
                <w:kern w:val="2"/>
                <w:sz w:val="24"/>
                <w:szCs w:val="22"/>
                <w:lang w:val="en-US" w:eastAsia="zh-CN" w:bidi="ar-SA"/>
              </w:rPr>
            </w:pPr>
          </w:p>
        </w:tc>
        <w:tc>
          <w:tcPr>
            <w:tcW w:w="274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hAnsi="宋体" w:cs="黑体"/>
                <w:color w:val="auto"/>
                <w:kern w:val="2"/>
                <w:sz w:val="24"/>
                <w:szCs w:val="22"/>
                <w:lang w:val="en-US" w:eastAsia="zh-CN" w:bidi="ar-SA"/>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eastAsia="宋体"/>
                <w:bCs/>
                <w:color w:val="auto"/>
                <w:spacing w:val="8"/>
                <w:sz w:val="24"/>
                <w:lang w:eastAsia="zh-CN"/>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eastAsia="宋体"/>
                <w:bCs/>
                <w:color w:val="auto"/>
                <w:spacing w:val="8"/>
                <w:sz w:val="24"/>
                <w:lang w:val="en-US" w:eastAsia="zh-CN"/>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743" w:type="dxa"/>
            <w:tcBorders>
              <w:top w:val="single" w:color="auto" w:sz="4" w:space="0"/>
              <w:left w:val="single" w:color="auto" w:sz="4" w:space="0"/>
              <w:right w:val="single" w:color="auto" w:sz="4" w:space="0"/>
            </w:tcBorders>
            <w:noWrap w:val="0"/>
            <w:vAlign w:val="center"/>
          </w:tcPr>
          <w:p>
            <w:pPr>
              <w:spacing w:line="400" w:lineRule="exact"/>
              <w:jc w:val="center"/>
              <w:rPr>
                <w:rFonts w:hint="default" w:eastAsia="宋体"/>
                <w:bCs/>
                <w:color w:val="auto"/>
                <w:spacing w:val="8"/>
                <w:sz w:val="24"/>
                <w:lang w:val="en-US" w:eastAsia="zh-CN"/>
              </w:rPr>
            </w:pPr>
          </w:p>
        </w:tc>
        <w:tc>
          <w:tcPr>
            <w:tcW w:w="1743" w:type="dxa"/>
            <w:tcBorders>
              <w:top w:val="single" w:color="auto" w:sz="4" w:space="0"/>
              <w:left w:val="single" w:color="auto" w:sz="4" w:space="0"/>
              <w:right w:val="single" w:color="auto" w:sz="4" w:space="0"/>
            </w:tcBorders>
            <w:noWrap w:val="0"/>
            <w:vAlign w:val="center"/>
          </w:tcPr>
          <w:p>
            <w:pPr>
              <w:spacing w:line="400" w:lineRule="exact"/>
              <w:jc w:val="both"/>
              <w:rPr>
                <w:rFonts w:hint="eastAsia"/>
                <w:bCs/>
                <w:color w:val="auto"/>
                <w:spacing w:val="8"/>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332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ascii="Times New Roman" w:hAnsi="宋体" w:eastAsia="宋体" w:cs="Times New Roman"/>
                <w:b/>
                <w:bCs/>
                <w:color w:val="auto"/>
                <w:spacing w:val="8"/>
                <w:sz w:val="24"/>
                <w:lang w:val="en-US" w:eastAsia="zh-CN"/>
              </w:rPr>
              <w:t>含 税</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0697"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c>
          <w:tcPr>
            <w:tcW w:w="1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4021" w:type="dxa"/>
            <w:gridSpan w:val="8"/>
            <w:tcBorders>
              <w:top w:val="single" w:color="auto" w:sz="4" w:space="0"/>
              <w:left w:val="single" w:color="auto" w:sz="4" w:space="0"/>
              <w:bottom w:val="single" w:color="auto" w:sz="4" w:space="0"/>
              <w:right w:val="single" w:color="auto" w:sz="4" w:space="0"/>
            </w:tcBorders>
            <w:noWrap w:val="0"/>
            <w:vAlign w:val="center"/>
          </w:tcPr>
          <w:p>
            <w:pPr>
              <w:tabs>
                <w:tab w:val="left" w:pos="2409"/>
              </w:tabs>
              <w:spacing w:line="400" w:lineRule="exact"/>
              <w:rPr>
                <w:rFonts w:hint="eastAsia"/>
                <w:bCs/>
                <w:color w:val="auto"/>
                <w:spacing w:val="8"/>
                <w:sz w:val="24"/>
              </w:rPr>
            </w:pPr>
            <w:r>
              <w:rPr>
                <w:rFonts w:hint="eastAsia" w:hAnsi="宋体"/>
                <w:b/>
                <w:bCs/>
                <w:color w:val="auto"/>
                <w:spacing w:val="8"/>
                <w:sz w:val="24"/>
                <w:lang w:eastAsia="zh-CN"/>
              </w:rPr>
              <w:t>付款方式：</w:t>
            </w:r>
            <w:r>
              <w:rPr>
                <w:rFonts w:hint="eastAsia" w:ascii="Times New Roman" w:hAnsi="宋体" w:eastAsia="宋体" w:cs="Arial"/>
                <w:bCs/>
                <w:color w:val="auto"/>
                <w:spacing w:val="8"/>
                <w:sz w:val="24"/>
                <w:lang w:eastAsia="zh-CN"/>
              </w:rPr>
              <w:t>（允许偏离）</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tabs>
                <w:tab w:val="left" w:pos="2409"/>
              </w:tabs>
              <w:spacing w:line="400" w:lineRule="exact"/>
              <w:rPr>
                <w:rFonts w:hint="eastAsia" w:hAnsi="宋体"/>
                <w:b/>
                <w:bCs/>
                <w:color w:val="auto"/>
                <w:spacing w:val="8"/>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021"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default" w:hAnsi="宋体" w:eastAsia="宋体" w:cs="Arial"/>
                <w:bCs/>
                <w:color w:val="auto"/>
                <w:spacing w:val="8"/>
                <w:sz w:val="24"/>
                <w:lang w:val="en-US" w:eastAsia="zh-CN"/>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r>
              <w:rPr>
                <w:rFonts w:hint="eastAsia" w:hAnsi="宋体" w:cs="Arial"/>
                <w:bCs/>
                <w:color w:val="FF0000"/>
                <w:spacing w:val="8"/>
                <w:sz w:val="24"/>
                <w:lang w:val="en-US" w:eastAsia="zh-CN"/>
              </w:rPr>
              <w:t>2、表格仅为参考示例，如需增加项目，由投标人自行添加。3、如设备、安装等分项税率不同，需在报价表中注明对应税率。</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b/>
                <w:bCs/>
                <w:color w:val="auto"/>
                <w:spacing w:val="8"/>
                <w:sz w:val="24"/>
              </w:rPr>
            </w:pPr>
          </w:p>
        </w:tc>
      </w:tr>
    </w:tbl>
    <w:p>
      <w:pPr>
        <w:pStyle w:val="3"/>
        <w:tabs>
          <w:tab w:val="right" w:pos="4200"/>
        </w:tabs>
        <w:spacing w:after="100" w:line="580" w:lineRule="exact"/>
        <w:ind w:firstLine="512" w:firstLineChars="200"/>
        <w:rPr>
          <w:rFonts w:hAnsi="宋体" w:cs="Arial"/>
          <w:b/>
          <w:bCs/>
          <w:color w:val="auto"/>
          <w:spacing w:val="8"/>
          <w:sz w:val="24"/>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3"/>
        <w:tabs>
          <w:tab w:val="right" w:pos="4200"/>
        </w:tabs>
        <w:spacing w:after="100" w:line="580" w:lineRule="exact"/>
        <w:rPr>
          <w:rFonts w:hAnsi="宋体" w:cs="Arial"/>
          <w:b/>
          <w:bCs/>
          <w:color w:val="auto"/>
          <w:spacing w:val="8"/>
          <w:sz w:val="24"/>
        </w:rPr>
      </w:pPr>
    </w:p>
    <w:p>
      <w:pPr>
        <w:pStyle w:val="3"/>
        <w:tabs>
          <w:tab w:val="right" w:pos="4200"/>
        </w:tabs>
        <w:spacing w:after="100" w:line="580" w:lineRule="exact"/>
        <w:rPr>
          <w:rFonts w:hAnsi="宋体"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p>
    <w:p>
      <w:pPr>
        <w:pStyle w:val="9"/>
        <w:rPr>
          <w:rFonts w:hint="eastAsia"/>
          <w:color w:val="auto"/>
        </w:rPr>
      </w:pPr>
      <w:bookmarkStart w:id="6" w:name="_Toc409429600"/>
      <w:bookmarkStart w:id="7" w:name="_Toc26627"/>
      <w:bookmarkStart w:id="8" w:name="_Toc12419"/>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ascii="Times New Roman" w:hAnsi="宋体" w:eastAsia="宋体" w:cs="Times New Roman"/>
          <w:b/>
          <w:bCs/>
          <w:color w:val="auto"/>
          <w:spacing w:val="-10"/>
          <w:kern w:val="2"/>
          <w:sz w:val="24"/>
          <w:szCs w:val="24"/>
          <w:lang w:val="en-US" w:eastAsia="zh-CN" w:bidi="ar-SA"/>
        </w:rPr>
      </w:pPr>
      <w:r>
        <w:rPr>
          <w:rFonts w:hint="eastAsia" w:ascii="Times New Roman" w:hAnsi="宋体" w:eastAsia="宋体" w:cs="Times New Roman"/>
          <w:b/>
          <w:bCs/>
          <w:color w:val="auto"/>
          <w:spacing w:val="-10"/>
          <w:kern w:val="2"/>
          <w:sz w:val="24"/>
          <w:szCs w:val="24"/>
          <w:lang w:val="en-US" w:eastAsia="zh-CN" w:bidi="ar-SA"/>
        </w:rPr>
        <w:t>招标项目名称：河南中原黄金冶炼厂有限责任公司危废渣资源化升级改造项目</w:t>
      </w:r>
      <w:r>
        <w:rPr>
          <w:rFonts w:hint="eastAsia" w:hAnsi="宋体" w:cs="Times New Roman"/>
          <w:b/>
          <w:bCs/>
          <w:color w:val="auto"/>
          <w:spacing w:val="-10"/>
          <w:kern w:val="2"/>
          <w:sz w:val="24"/>
          <w:szCs w:val="24"/>
          <w:lang w:val="en-US" w:eastAsia="zh-CN" w:bidi="ar-SA"/>
        </w:rPr>
        <w:t>烟尘储存与浆化系统采购</w:t>
      </w:r>
      <w:r>
        <w:rPr>
          <w:rFonts w:hint="eastAsia" w:ascii="Times New Roman" w:hAnsi="宋体" w:eastAsia="宋体" w:cs="Times New Roman"/>
          <w:b/>
          <w:bCs/>
          <w:color w:val="auto"/>
          <w:spacing w:val="-10"/>
          <w:kern w:val="2"/>
          <w:sz w:val="24"/>
          <w:szCs w:val="24"/>
          <w:lang w:val="en-US" w:eastAsia="zh-CN" w:bidi="ar-SA"/>
        </w:rPr>
        <w:t xml:space="preserve">                     </w:t>
      </w:r>
    </w:p>
    <w:p>
      <w:pPr>
        <w:spacing w:after="100" w:line="580" w:lineRule="exact"/>
        <w:ind w:firstLine="220" w:firstLineChars="100"/>
        <w:jc w:val="left"/>
        <w:rPr>
          <w:rFonts w:hint="default" w:ascii="Times New Roman" w:hAnsi="Times New Roman" w:eastAsia="宋体" w:cs="Arial"/>
          <w:bCs/>
          <w:color w:val="auto"/>
          <w:sz w:val="24"/>
          <w:u w:val="single"/>
          <w:lang w:val="en-US" w:eastAsia="zh-CN"/>
        </w:rPr>
      </w:pPr>
      <w:r>
        <w:rPr>
          <w:rFonts w:hint="eastAsia" w:ascii="Times New Roman" w:hAnsi="宋体" w:eastAsia="宋体" w:cs="Times New Roman"/>
          <w:b/>
          <w:bCs/>
          <w:color w:val="auto"/>
          <w:spacing w:val="-10"/>
          <w:kern w:val="2"/>
          <w:sz w:val="24"/>
          <w:szCs w:val="24"/>
          <w:lang w:val="en-US" w:eastAsia="zh-CN" w:bidi="ar-SA"/>
        </w:rPr>
        <w:t>招 标 编 号：</w:t>
      </w:r>
      <w:r>
        <w:rPr>
          <w:rFonts w:hint="eastAsia" w:cs="Arial"/>
          <w:b/>
          <w:bCs w:val="0"/>
          <w:color w:val="auto"/>
          <w:sz w:val="24"/>
          <w:u w:val="single"/>
          <w:lang w:val="en-US" w:eastAsia="zh-CN"/>
        </w:rPr>
        <w:t>ZYYL-ZB2025107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9"/>
        <w:rPr>
          <w:rFonts w:hint="eastAsia" w:ascii="Times New Roman" w:hAnsi="Times New Roman"/>
          <w:color w:val="auto"/>
          <w:shd w:val="pct10" w:color="auto" w:fill="FFFFFF"/>
        </w:rPr>
      </w:pPr>
      <w:bookmarkStart w:id="9" w:name="_Toc2254"/>
      <w:bookmarkStart w:id="10" w:name="_Toc409429601"/>
      <w:bookmarkStart w:id="11" w:name="_Toc11674"/>
      <w:r>
        <w:rPr>
          <w:rFonts w:hint="eastAsia" w:ascii="Times New Roman" w:hAnsi="宋体"/>
          <w:color w:val="auto"/>
        </w:rPr>
        <w:br w:type="page"/>
      </w:r>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pStyle w:val="6"/>
        <w:spacing w:after="100" w:line="580" w:lineRule="exact"/>
        <w:ind w:left="0" w:leftChars="0"/>
        <w:rPr>
          <w:rFonts w:hint="eastAsia" w:ascii="宋体" w:hAnsi="宋体" w:eastAsia="宋体" w:cs="宋体"/>
          <w:b/>
          <w:bCs/>
          <w:color w:val="auto"/>
          <w:spacing w:val="-10"/>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ascii="宋体" w:hAnsi="宋体" w:eastAsia="宋体" w:cs="宋体"/>
          <w:b/>
          <w:bCs/>
          <w:color w:val="auto"/>
          <w:spacing w:val="-10"/>
          <w:sz w:val="24"/>
          <w:lang w:val="en-US" w:eastAsia="zh-CN"/>
        </w:rPr>
        <w:t xml:space="preserve"> </w:t>
      </w:r>
    </w:p>
    <w:p>
      <w:pPr>
        <w:pStyle w:val="6"/>
        <w:spacing w:after="100" w:line="580" w:lineRule="exact"/>
        <w:ind w:left="0" w:leftChars="0"/>
        <w:rPr>
          <w:rFonts w:hint="default"/>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
          <w:bCs w:val="0"/>
          <w:color w:val="auto"/>
          <w:sz w:val="24"/>
          <w:u w:val="single"/>
          <w:lang w:val="en-US" w:eastAsia="zh-CN"/>
        </w:rPr>
        <w:t>ZYYL-ZB2025107</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hint="eastAsia" w:hAnsi="宋体" w:cs="Arial"/>
          <w:b/>
          <w:bCs/>
          <w:color w:val="auto"/>
          <w:spacing w:val="8"/>
          <w:sz w:val="24"/>
          <w:lang w:val="en-US" w:eastAsia="zh-CN"/>
        </w:rPr>
        <w:t xml:space="preserve"> </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日</w:t>
      </w:r>
    </w:p>
    <w:p>
      <w:pPr>
        <w:pStyle w:val="9"/>
        <w:rPr>
          <w:rFonts w:ascii="Times New Roman" w:hAnsi="Times New Roman"/>
          <w:color w:val="auto"/>
          <w:sz w:val="28"/>
        </w:rPr>
        <w:sectPr>
          <w:pgSz w:w="11906" w:h="16838"/>
          <w:pgMar w:top="1440" w:right="1800" w:bottom="1440" w:left="1800" w:header="851" w:footer="992" w:gutter="0"/>
          <w:pgNumType w:fmt="decimal"/>
          <w:cols w:space="720" w:num="1"/>
          <w:docGrid w:type="linesAndChars" w:linePitch="312" w:charSpace="0"/>
        </w:sectPr>
      </w:pPr>
    </w:p>
    <w:p>
      <w:pPr>
        <w:rPr>
          <w:rFonts w:hint="eastAsia" w:hAnsi="宋体"/>
          <w:b/>
          <w:bCs/>
          <w:color w:val="auto"/>
        </w:rPr>
      </w:pPr>
    </w:p>
    <w:p>
      <w:pPr>
        <w:rPr>
          <w:rFonts w:hint="eastAsia" w:eastAsia="宋体"/>
          <w:color w:val="auto"/>
          <w:lang w:val="en-US" w:eastAsia="zh-CN"/>
        </w:rPr>
      </w:pPr>
      <w:r>
        <w:rPr>
          <w:rFonts w:hint="eastAsia" w:hAnsi="宋体"/>
          <w:b/>
          <w:bCs/>
          <w:color w:val="auto"/>
        </w:rPr>
        <w:t>附件</w:t>
      </w:r>
      <w:r>
        <w:rPr>
          <w:rFonts w:hint="eastAsia" w:hAnsi="宋体"/>
          <w:b/>
          <w:bCs/>
          <w:color w:val="auto"/>
          <w:lang w:eastAsia="zh-CN"/>
        </w:rPr>
        <w:t>五</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6"/>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6"/>
        <w:spacing w:after="100" w:line="580" w:lineRule="exact"/>
        <w:ind w:left="0" w:leftChars="0"/>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ascii="Times New Roman" w:hAnsi="宋体" w:eastAsia="宋体" w:cs="Times New Roman"/>
          <w:b/>
          <w:bCs/>
          <w:color w:val="auto"/>
          <w:spacing w:val="-10"/>
          <w:sz w:val="24"/>
          <w:lang w:val="en-US" w:eastAsia="zh-CN"/>
        </w:rPr>
        <w:t xml:space="preserve"> </w:t>
      </w:r>
      <w:r>
        <w:rPr>
          <w:rFonts w:hint="eastAsia" w:ascii="Times New Roman" w:hAnsi="宋体" w:eastAsia="宋体" w:cs="Times New Roman"/>
          <w:b/>
          <w:bCs/>
          <w:color w:val="auto"/>
          <w:spacing w:val="-10"/>
          <w:sz w:val="24"/>
          <w:lang w:eastAsia="zh-CN"/>
        </w:rPr>
        <w:t xml:space="preserve"> </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
          <w:bCs w:val="0"/>
          <w:color w:val="auto"/>
          <w:sz w:val="24"/>
          <w:u w:val="single"/>
          <w:lang w:val="en-US" w:eastAsia="zh-CN"/>
        </w:rPr>
        <w:t>ZYYL-ZB2025107</w:t>
      </w:r>
      <w:r>
        <w:rPr>
          <w:rFonts w:hint="eastAsia"/>
          <w:b/>
          <w:bCs/>
          <w:color w:val="auto"/>
          <w:spacing w:val="-10"/>
          <w:sz w:val="24"/>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2" w:name="_Toc1828"/>
      <w:bookmarkStart w:id="13" w:name="_Toc31615"/>
      <w:r>
        <w:rPr>
          <w:rFonts w:hint="eastAsia" w:ascii="Times New Roman" w:hAnsi="宋体"/>
          <w:color w:val="auto"/>
        </w:rPr>
        <w:t>附件</w:t>
      </w:r>
      <w:bookmarkEnd w:id="12"/>
      <w:bookmarkEnd w:id="13"/>
      <w:r>
        <w:rPr>
          <w:rFonts w:hint="eastAsia" w:ascii="Times New Roman" w:hAnsi="宋体"/>
          <w:color w:val="auto"/>
          <w:lang w:eastAsia="zh-CN"/>
        </w:rPr>
        <w:t>六</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6"/>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auto"/>
          <w:spacing w:val="-10"/>
          <w:sz w:val="24"/>
          <w:lang w:eastAsia="zh-CN"/>
        </w:rPr>
        <w:t xml:space="preserve"> </w:t>
      </w:r>
    </w:p>
    <w:p>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
          <w:bCs w:val="0"/>
          <w:color w:val="auto"/>
          <w:sz w:val="24"/>
          <w:u w:val="single"/>
          <w:lang w:val="en-US" w:eastAsia="zh-CN"/>
        </w:rPr>
        <w:t>ZYYL-ZB2025107</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4" w:name="_Toc20982"/>
      <w:bookmarkStart w:id="15" w:name="_Toc15530"/>
      <w:r>
        <w:rPr>
          <w:rFonts w:hint="eastAsia" w:ascii="Times New Roman" w:hAnsi="宋体"/>
          <w:color w:val="auto"/>
        </w:rPr>
        <w:t>附件</w:t>
      </w:r>
      <w:bookmarkEnd w:id="14"/>
      <w:bookmarkEnd w:id="15"/>
      <w:r>
        <w:rPr>
          <w:rFonts w:hint="eastAsia" w:ascii="Times New Roman" w:hAnsi="宋体"/>
          <w:color w:val="auto"/>
          <w:lang w:eastAsia="zh-CN"/>
        </w:rPr>
        <w:t>七</w:t>
      </w:r>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6"/>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
          <w:bCs w:val="0"/>
          <w:color w:val="auto"/>
          <w:sz w:val="24"/>
          <w:u w:val="single"/>
          <w:lang w:val="en-US" w:eastAsia="zh-CN"/>
        </w:rPr>
        <w:t>ZYYL-ZB2025107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headerReference r:id="rId5" w:type="default"/>
          <w:pgSz w:w="11906" w:h="16838"/>
          <w:pgMar w:top="1797" w:right="1440" w:bottom="1797" w:left="1440" w:header="851" w:footer="992" w:gutter="0"/>
          <w:pgNumType w:fmt="decimal"/>
          <w:cols w:space="720" w:num="1"/>
          <w:docGrid w:linePitch="312" w:charSpace="0"/>
        </w:sectPr>
      </w:pPr>
    </w:p>
    <w:p>
      <w:pPr>
        <w:pStyle w:val="9"/>
        <w:rPr>
          <w:rFonts w:hint="eastAsia" w:ascii="Times New Roman" w:hAnsi="Times New Roman" w:eastAsia="宋体"/>
          <w:color w:val="auto"/>
          <w:lang w:eastAsia="zh-CN"/>
        </w:rPr>
      </w:pPr>
      <w:bookmarkStart w:id="16" w:name="_Toc19344"/>
      <w:bookmarkStart w:id="17" w:name="_Toc1441"/>
      <w:r>
        <w:rPr>
          <w:rFonts w:hint="eastAsia" w:ascii="Times New Roman" w:hAnsi="宋体"/>
          <w:color w:val="auto"/>
        </w:rPr>
        <w:t>附件</w:t>
      </w:r>
      <w:bookmarkEnd w:id="16"/>
      <w:bookmarkEnd w:id="17"/>
      <w:r>
        <w:rPr>
          <w:rFonts w:hint="eastAsia" w:ascii="Times New Roman" w:hAnsi="宋体"/>
          <w:color w:val="auto"/>
          <w:lang w:eastAsia="zh-CN"/>
        </w:rPr>
        <w:t>八</w:t>
      </w:r>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6"/>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
          <w:bCs w:val="0"/>
          <w:color w:val="auto"/>
          <w:sz w:val="24"/>
          <w:u w:val="single"/>
          <w:lang w:val="en-US" w:eastAsia="zh-CN"/>
        </w:rPr>
        <w:t>ZYYL-ZB2025107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rFonts w:hint="eastAsia" w:hAnsi="宋体"/>
          <w:b/>
          <w:bCs/>
          <w:color w:val="auto"/>
          <w:sz w:val="24"/>
          <w:szCs w:val="32"/>
          <w:lang w:eastAsia="zh-CN"/>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w:t>
      </w:r>
      <w:r>
        <w:rPr>
          <w:rFonts w:hint="eastAsia" w:hAnsi="宋体"/>
          <w:b/>
          <w:bCs/>
          <w:color w:val="auto"/>
          <w:sz w:val="24"/>
          <w:szCs w:val="32"/>
          <w:lang w:eastAsia="zh-CN"/>
        </w:rPr>
        <w:t>九</w:t>
      </w: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5"/>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bidi w:val="0"/>
        <w:rPr>
          <w:rFonts w:hint="eastAsia"/>
          <w:lang w:eastAsia="zh-CN"/>
        </w:rPr>
      </w:pPr>
      <w:bookmarkStart w:id="18" w:name="_Toc1861"/>
      <w:bookmarkStart w:id="19" w:name="_Toc6271"/>
    </w:p>
    <w:p>
      <w:pPr>
        <w:pStyle w:val="9"/>
        <w:rPr>
          <w:rFonts w:hint="eastAsia" w:ascii="Times New Roman" w:hAnsi="宋体" w:eastAsia="宋体"/>
          <w:color w:val="auto"/>
          <w:lang w:eastAsia="zh-CN"/>
        </w:rPr>
      </w:pPr>
      <w:r>
        <w:rPr>
          <w:rFonts w:hint="eastAsia" w:ascii="Times New Roman" w:hAnsi="宋体"/>
          <w:color w:val="auto"/>
          <w:lang w:eastAsia="zh-CN"/>
        </w:rPr>
        <w:t>附件</w:t>
      </w:r>
      <w:bookmarkEnd w:id="18"/>
      <w:bookmarkEnd w:id="19"/>
      <w:r>
        <w:rPr>
          <w:rFonts w:hint="eastAsia" w:ascii="Times New Roman" w:hAnsi="宋体"/>
          <w:color w:val="auto"/>
          <w:lang w:eastAsia="zh-CN"/>
        </w:rPr>
        <w:t>十</w:t>
      </w:r>
    </w:p>
    <w:p>
      <w:pPr>
        <w:bidi w:val="0"/>
        <w:rPr>
          <w:rFonts w:hint="eastAsia"/>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ind w:firstLine="560" w:firstLineChars="200"/>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9"/>
        <w:jc w:val="center"/>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bidi w:val="0"/>
        <w:rPr>
          <w:rFonts w:hint="eastAsia" w:ascii="Times New Roman" w:hAnsi="宋体"/>
          <w:color w:val="auto"/>
        </w:rPr>
      </w:pPr>
    </w:p>
    <w:p>
      <w:pPr>
        <w:bidi w:val="0"/>
        <w:rPr>
          <w:rFonts w:hint="eastAsia" w:ascii="Times New Roman" w:hAnsi="宋体"/>
          <w:color w:val="auto"/>
        </w:rPr>
      </w:pPr>
    </w:p>
    <w:p>
      <w:pPr>
        <w:bidi w:val="0"/>
        <w:rPr>
          <w:rFonts w:hint="eastAsia"/>
        </w:rPr>
      </w:pPr>
    </w:p>
    <w:p>
      <w:pPr>
        <w:rPr>
          <w:rFonts w:hint="eastAsia" w:ascii="Times New Roman" w:hAnsi="宋体"/>
          <w:color w:val="auto"/>
        </w:rPr>
      </w:pPr>
      <w:bookmarkStart w:id="20" w:name="_Toc9968"/>
      <w:bookmarkStart w:id="21" w:name="_Toc27821"/>
      <w:r>
        <w:rPr>
          <w:rFonts w:hint="eastAsia" w:ascii="Times New Roman" w:hAnsi="宋体"/>
          <w:color w:val="auto"/>
        </w:rPr>
        <w:br w:type="page"/>
      </w:r>
    </w:p>
    <w:p>
      <w:pPr>
        <w:pStyle w:val="9"/>
        <w:rPr>
          <w:rFonts w:hint="eastAsia" w:ascii="Times New Roman" w:hAnsi="宋体" w:eastAsia="宋体"/>
          <w:color w:val="auto"/>
          <w:lang w:eastAsia="zh-CN"/>
        </w:rPr>
      </w:pPr>
      <w:r>
        <w:rPr>
          <w:rFonts w:hint="eastAsia" w:ascii="Times New Roman" w:hAnsi="宋体"/>
          <w:color w:val="auto"/>
        </w:rPr>
        <w:t>附件十</w:t>
      </w:r>
      <w:bookmarkEnd w:id="20"/>
      <w:bookmarkEnd w:id="21"/>
      <w:r>
        <w:rPr>
          <w:rFonts w:hint="eastAsia" w:ascii="Times New Roman" w:hAnsi="宋体"/>
          <w:color w:val="auto"/>
          <w:lang w:eastAsia="zh-CN"/>
        </w:rPr>
        <w:t>一</w:t>
      </w:r>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left="596" w:leftChars="284"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w:t>
      </w:r>
      <w:r>
        <w:rPr>
          <w:rFonts w:hint="default"/>
          <w:color w:val="auto"/>
          <w:sz w:val="30"/>
          <w:szCs w:val="30"/>
          <w:u w:val="single"/>
          <w:lang w:eastAsia="zh-CN"/>
        </w:rPr>
        <w:t>5</w:t>
      </w:r>
      <w:r>
        <w:rPr>
          <w:color w:val="auto"/>
          <w:sz w:val="30"/>
          <w:szCs w:val="30"/>
          <w:u w:val="single"/>
        </w:rPr>
        <w:t>年</w:t>
      </w:r>
      <w:r>
        <w:rPr>
          <w:rFonts w:hint="eastAsia"/>
          <w:color w:val="auto"/>
          <w:sz w:val="30"/>
          <w:szCs w:val="30"/>
          <w:u w:val="single"/>
          <w:lang w:val="en-US" w:eastAsia="zh-CN"/>
        </w:rPr>
        <w:t xml:space="preserve">  </w:t>
      </w:r>
      <w:r>
        <w:rPr>
          <w:color w:val="auto"/>
          <w:sz w:val="30"/>
          <w:szCs w:val="30"/>
          <w:u w:val="single"/>
        </w:rPr>
        <w:t>月</w:t>
      </w:r>
      <w:r>
        <w:rPr>
          <w:rFonts w:hint="eastAsia"/>
          <w:color w:val="auto"/>
          <w:sz w:val="30"/>
          <w:szCs w:val="30"/>
          <w:u w:val="single"/>
          <w:lang w:val="en-US" w:eastAsia="zh-CN"/>
        </w:rPr>
        <w:t xml:space="preserve">  </w:t>
      </w:r>
      <w:r>
        <w:rPr>
          <w:color w:val="auto"/>
          <w:sz w:val="30"/>
          <w:szCs w:val="30"/>
          <w:u w:val="single"/>
        </w:rPr>
        <w:t>日</w:t>
      </w:r>
      <w:r>
        <w:rPr>
          <w:rFonts w:hint="eastAsia"/>
          <w:color w:val="auto"/>
          <w:sz w:val="30"/>
          <w:szCs w:val="30"/>
          <w:lang w:val="en-US" w:eastAsia="zh-CN"/>
        </w:rPr>
        <w:t xml:space="preserve">   </w:t>
      </w:r>
      <w:bookmarkStart w:id="24" w:name="_GoBack"/>
      <w:bookmarkEnd w:id="24"/>
      <w:r>
        <w:rPr>
          <w:rFonts w:hint="eastAsia" w:hAnsi="宋体"/>
          <w:color w:val="auto"/>
          <w:sz w:val="30"/>
          <w:szCs w:val="30"/>
        </w:rPr>
        <w:t>开始的河南中原黄金冶炼厂有限责任公司</w:t>
      </w:r>
      <w:r>
        <w:rPr>
          <w:rFonts w:hint="eastAsia" w:ascii="Times New Roman" w:hAnsi="宋体" w:eastAsia="宋体" w:cs="Times New Roman"/>
          <w:color w:val="auto"/>
          <w:sz w:val="30"/>
          <w:szCs w:val="30"/>
          <w:u w:val="single"/>
          <w:lang w:val="en-US" w:eastAsia="zh-CN"/>
        </w:rPr>
        <w:t>危废渣资源化升级改造项目</w:t>
      </w:r>
      <w:r>
        <w:rPr>
          <w:rFonts w:hint="eastAsia" w:hAnsi="宋体" w:cs="Times New Roman"/>
          <w:color w:val="auto"/>
          <w:sz w:val="30"/>
          <w:szCs w:val="30"/>
          <w:u w:val="single"/>
          <w:lang w:val="en-US" w:eastAsia="zh-CN"/>
        </w:rPr>
        <w:t>烟尘储存与浆化系统采购</w:t>
      </w:r>
      <w:r>
        <w:rPr>
          <w:rFonts w:hint="eastAsia" w:hAnsi="宋体"/>
          <w:color w:val="auto"/>
          <w:sz w:val="30"/>
          <w:szCs w:val="30"/>
        </w:rPr>
        <w:t>的招标活动（招标编号为：</w:t>
      </w:r>
      <w:r>
        <w:rPr>
          <w:rFonts w:hint="eastAsia" w:hAnsi="宋体" w:cs="Times New Roman"/>
          <w:color w:val="auto"/>
          <w:sz w:val="30"/>
          <w:szCs w:val="30"/>
          <w:lang w:val="en-US" w:eastAsia="zh-CN"/>
        </w:rPr>
        <w:t xml:space="preserve">ZYYL-ZB2025107  </w:t>
      </w:r>
      <w:r>
        <w:rPr>
          <w:rFonts w:hint="eastAsia" w:ascii="Times New Roman" w:hAnsi="宋体" w:eastAsia="宋体" w:cs="Times New Roman"/>
          <w:color w:val="auto"/>
          <w:sz w:val="30"/>
          <w:szCs w:val="30"/>
        </w:rPr>
        <w:t>）</w:t>
      </w:r>
      <w:r>
        <w:rPr>
          <w:rFonts w:hint="eastAsia" w:hAnsi="宋体"/>
          <w:color w:val="auto"/>
          <w:sz w:val="30"/>
          <w:szCs w:val="30"/>
        </w:rPr>
        <w:t>。</w:t>
      </w:r>
    </w:p>
    <w:p>
      <w:pPr>
        <w:spacing w:line="360" w:lineRule="auto"/>
        <w:ind w:firstLine="1200" w:firstLineChars="4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9"/>
        <w:rPr>
          <w:rFonts w:hint="eastAsia" w:ascii="Times New Roman" w:hAnsi="宋体" w:eastAsia="宋体"/>
          <w:color w:val="auto"/>
          <w:lang w:eastAsia="zh-CN"/>
        </w:rPr>
      </w:pPr>
      <w:bookmarkStart w:id="22" w:name="_Toc18081"/>
      <w:bookmarkStart w:id="23" w:name="_Toc27550"/>
      <w:r>
        <w:rPr>
          <w:rFonts w:hint="eastAsia" w:ascii="Times New Roman" w:hAnsi="宋体"/>
          <w:color w:val="auto"/>
        </w:rPr>
        <w:t>附件十</w:t>
      </w:r>
      <w:bookmarkEnd w:id="22"/>
      <w:bookmarkEnd w:id="23"/>
      <w:r>
        <w:rPr>
          <w:rFonts w:hint="eastAsia" w:ascii="Times New Roman" w:hAnsi="宋体"/>
          <w:color w:val="auto"/>
          <w:lang w:eastAsia="zh-CN"/>
        </w:rPr>
        <w:t>二</w:t>
      </w:r>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lang w:val="en-US" w:eastAsia="zh-CN"/>
        </w:rPr>
        <w:t>危废渣资源化升级改造项目</w:t>
      </w:r>
      <w:r>
        <w:rPr>
          <w:rFonts w:hint="eastAsia" w:ascii="宋体" w:hAnsi="宋体" w:cs="Times New Roman"/>
          <w:color w:val="auto"/>
          <w:sz w:val="30"/>
          <w:szCs w:val="30"/>
          <w:lang w:val="en-US" w:eastAsia="zh-CN"/>
        </w:rPr>
        <w:t>烟尘储存与浆化系统采购</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cs="Times New Roman"/>
          <w:color w:val="auto"/>
          <w:sz w:val="30"/>
          <w:szCs w:val="30"/>
          <w:lang w:val="en-US" w:eastAsia="zh-CN"/>
        </w:rPr>
        <w:t xml:space="preserve">ZYYL-ZB2025107  </w:t>
      </w:r>
      <w:r>
        <w:rPr>
          <w:rFonts w:hint="eastAsia" w:ascii="宋体" w:hAnsi="宋体"/>
          <w:color w:val="auto"/>
          <w:sz w:val="30"/>
          <w:szCs w:val="30"/>
        </w:rPr>
        <w:t>，若我公司中标，严格按照</w:t>
      </w:r>
      <w:r>
        <w:rPr>
          <w:rFonts w:hint="eastAsia" w:ascii="宋体" w:hAnsi="宋体"/>
          <w:color w:val="auto"/>
          <w:sz w:val="30"/>
          <w:szCs w:val="30"/>
          <w:lang w:eastAsia="zh-CN"/>
        </w:rPr>
        <w:t>买方</w:t>
      </w:r>
      <w:r>
        <w:rPr>
          <w:rFonts w:hint="eastAsia" w:ascii="宋体" w:hAnsi="宋体"/>
          <w:color w:val="auto"/>
          <w:sz w:val="30"/>
          <w:szCs w:val="30"/>
        </w:rPr>
        <w:t>及</w:t>
      </w:r>
      <w:r>
        <w:rPr>
          <w:rFonts w:hint="eastAsia" w:ascii="宋体" w:hAnsi="宋体"/>
          <w:color w:val="auto"/>
          <w:sz w:val="30"/>
          <w:szCs w:val="30"/>
          <w:lang w:eastAsia="zh-CN"/>
        </w:rPr>
        <w:t>买方</w:t>
      </w:r>
      <w:r>
        <w:rPr>
          <w:rFonts w:hint="eastAsia" w:ascii="宋体" w:hAnsi="宋体"/>
          <w:color w:val="auto"/>
          <w:sz w:val="30"/>
          <w:szCs w:val="30"/>
        </w:rPr>
        <w:t>指定设计院设计进度要求提供投标货物所需相关材料。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615"/>
        <w:tab w:val="center" w:pos="4535"/>
        <w:tab w:val="right" w:pos="9071"/>
      </w:tabs>
      <w:ind w:firstLine="505" w:firstLineChars="281"/>
      <w:jc w:val="left"/>
      <w:rPr>
        <w:rFonts w:hint="default"/>
        <w:b/>
        <w:lang w:val="en-US" w:eastAsia="zh-CN"/>
      </w:rPr>
    </w:pPr>
    <w:r>
      <w:drawing>
        <wp:inline distT="0" distB="0" distL="114300" distR="114300">
          <wp:extent cx="280670" cy="334010"/>
          <wp:effectExtent l="0" t="0" r="5080" b="889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
                  <a:stretch>
                    <a:fillRect/>
                  </a:stretch>
                </pic:blipFill>
                <pic:spPr>
                  <a:xfrm>
                    <a:off x="0" y="0"/>
                    <a:ext cx="280670" cy="33401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b/>
        <w:lang w:val="en-US" w:eastAsia="zh-CN"/>
      </w:rPr>
      <w:t>ZYYL-ZB2025107</w:t>
    </w:r>
  </w:p>
  <w:p>
    <w:pPr>
      <w:pStyle w:val="8"/>
      <w:tabs>
        <w:tab w:val="left" w:pos="615"/>
        <w:tab w:val="center" w:pos="4535"/>
        <w:tab w:val="right" w:pos="9071"/>
      </w:tabs>
      <w:jc w:val="left"/>
      <w:rPr>
        <w:rFonts w:hint="default"/>
        <w:b/>
        <w:lang w:eastAsia="zh-CN"/>
      </w:rPr>
    </w:pPr>
  </w:p>
  <w:p>
    <w:pPr>
      <w:pStyle w:val="8"/>
      <w:pBdr>
        <w:bottom w:val="none" w:color="auto" w:sz="0" w:space="0"/>
      </w:pBdr>
      <w:rPr>
        <w:rFonts w:hint="eastAsia" w:eastAsia="宋体"/>
        <w:lang w:val="en-US" w:eastAsia="zh-CN"/>
      </w:rPr>
    </w:pPr>
    <w:r>
      <w:rPr>
        <w:rFonts w:hint="eastAsia"/>
        <w:lang w:val="en-US" w:eastAsia="zh-CN"/>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5" w:firstLineChars="281"/>
      <w:jc w:val="left"/>
      <w:rPr>
        <w:rFonts w:hint="default" w:eastAsia="宋体"/>
        <w:b/>
        <w:lang w:val="en-US" w:eastAsia="zh-CN"/>
      </w:rPr>
    </w:pPr>
    <w:r>
      <w:drawing>
        <wp:inline distT="0" distB="0" distL="114300" distR="114300">
          <wp:extent cx="200660" cy="239395"/>
          <wp:effectExtent l="0" t="0" r="8890" b="825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tretch>
                    <a:fillRect/>
                  </a:stretch>
                </pic:blipFill>
                <pic:spPr>
                  <a:xfrm>
                    <a:off x="0" y="0"/>
                    <a:ext cx="200660" cy="239395"/>
                  </a:xfrm>
                  <a:prstGeom prst="rect">
                    <a:avLst/>
                  </a:prstGeom>
                  <a:noFill/>
                  <a:ln>
                    <a:noFill/>
                  </a:ln>
                </pic:spPr>
              </pic:pic>
            </a:graphicData>
          </a:graphic>
        </wp:inline>
      </w:drawing>
    </w:r>
    <w:r>
      <w:rPr>
        <w:rFonts w:hint="eastAsia"/>
        <w:b/>
      </w:rPr>
      <w:t>招标文件                                                          招标编号</w:t>
    </w:r>
    <w:r>
      <w:rPr>
        <w:rFonts w:hint="eastAsia"/>
        <w:b/>
        <w:lang w:eastAsia="zh-CN"/>
      </w:rPr>
      <w:t>：</w:t>
    </w:r>
    <w:r>
      <w:rPr>
        <w:rFonts w:hint="eastAsia"/>
        <w:b/>
        <w:lang w:val="en-US" w:eastAsia="zh-CN"/>
      </w:rPr>
      <w:t>ZYYL-ZB2025107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C3634"/>
    <w:rsid w:val="0CD70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2025-08-08T07:42:00Z</dcterms:created>
  <dc:creator>Administrator</dc:creator>
  <cp:lastModifiedBy>Administrator</cp:lastModifiedBy>
  <dcterms:modified xsi:type="dcterms:W3CDTF">2025-08-28T08:02:58Z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EA3D540770C44B498AE7E02F1683CE82</vt:lpwstr>
  </property>
</Properties>
</file>